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D007" w14:textId="77777777" w:rsidR="00177D4F" w:rsidRPr="008F1A6C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14:paraId="06A4460F" w14:textId="77777777" w:rsidR="00177D4F" w:rsidRPr="008F1A6C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14:paraId="672052B0" w14:textId="77777777"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5E1119D6" w14:textId="77777777" w:rsidR="00552C9F" w:rsidRPr="008F1A6C" w:rsidRDefault="004C7F8B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旭川医科大学病院</w:t>
      </w:r>
    </w:p>
    <w:p w14:paraId="511916E9" w14:textId="77777777" w:rsidR="00552C9F" w:rsidRPr="008F1A6C" w:rsidRDefault="00406CB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治験事務局　御中</w:t>
      </w:r>
    </w:p>
    <w:p w14:paraId="4A90BF43" w14:textId="77777777"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2E064648" w14:textId="77777777"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14:paraId="41C302EF" w14:textId="77777777"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14:paraId="71546F4D" w14:textId="77777777"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F3ECD11" w14:textId="77777777"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直接閲覧(□モニタリング、□監査)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14:paraId="374DD4D3" w14:textId="77777777"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FEA7FB7" w14:textId="77777777"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40782" w:rsidRPr="008F1A6C" w14:paraId="58AF92C7" w14:textId="77777777" w:rsidTr="004D58F1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259E3" w14:textId="77777777"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AF1B1B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6F5BF9" w14:paraId="1391FF01" w14:textId="77777777" w:rsidTr="004D58F1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ED06E" w14:textId="77777777"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F0619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9A368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E9AB5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0E13C6" w14:paraId="5C92BA15" w14:textId="77777777" w:rsidTr="004D58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F07665" w14:textId="77777777"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FAE0E6" w14:textId="77777777" w:rsidR="000E630D" w:rsidRPr="000E13C6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14:paraId="3074F218" w14:textId="77777777" w:rsidTr="004D58F1">
        <w:trPr>
          <w:trHeight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F9B25E" w14:textId="77777777"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D3C617E" w14:textId="77777777" w:rsidR="00705079" w:rsidRPr="008F1A6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4D58F1" w:rsidRPr="008F1A6C" w14:paraId="51287D06" w14:textId="77777777" w:rsidTr="004D58F1">
        <w:trPr>
          <w:trHeight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1785BF6" w14:textId="77777777" w:rsidR="004D58F1" w:rsidRPr="00DE66BB" w:rsidRDefault="004D58F1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E66BB">
              <w:rPr>
                <w:rFonts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16CACA8" w14:textId="77777777" w:rsidR="004D58F1" w:rsidRPr="00DE66BB" w:rsidRDefault="004D58F1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DE66BB">
              <w:rPr>
                <w:rFonts w:hAnsi="ＭＳ ゴシック" w:hint="eastAsia"/>
                <w:sz w:val="16"/>
                <w:szCs w:val="16"/>
              </w:rPr>
              <w:t>□</w:t>
            </w:r>
            <w:r w:rsidR="00485C3A" w:rsidRPr="00DE66BB">
              <w:rPr>
                <w:rFonts w:hAnsi="ＭＳ ゴシック" w:hint="eastAsia"/>
                <w:sz w:val="16"/>
                <w:szCs w:val="16"/>
              </w:rPr>
              <w:t>当院</w:t>
            </w:r>
            <w:r w:rsidRPr="00DE66BB">
              <w:rPr>
                <w:rFonts w:hAnsi="ＭＳ ゴシック" w:hint="eastAsia"/>
                <w:sz w:val="16"/>
                <w:szCs w:val="16"/>
              </w:rPr>
              <w:t xml:space="preserve">　　□遠隔地　※遠隔地の場合は「旭川医科大学病院リモートデスクトップシステムを利用したリモートSDVの実施に関する標準業務手順書」に従い必要な手続きを行ってください。</w:t>
            </w:r>
          </w:p>
        </w:tc>
      </w:tr>
      <w:tr w:rsidR="002E61F0" w:rsidRPr="008F1A6C" w14:paraId="5D6D40F9" w14:textId="77777777" w:rsidTr="004D58F1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5140C6" w14:textId="77777777" w:rsidR="002E61F0" w:rsidRPr="000E630D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5D2EAD7E" w14:textId="77777777"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2C29223" w14:textId="77777777"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40782" w:rsidRPr="008F1A6C" w14:paraId="4A5F0AB2" w14:textId="77777777" w:rsidTr="004D58F1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27EC0" w14:textId="77777777" w:rsidR="00640782" w:rsidRPr="008F1A6C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A573FA" w14:textId="77777777" w:rsidR="00640782" w:rsidRPr="008F1A6C" w:rsidRDefault="008F25DF" w:rsidP="008F25D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F15ED6" w:rsidRPr="008F1A6C" w14:paraId="416A13D6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A3671" w14:textId="77777777" w:rsidR="00F15ED6" w:rsidRPr="008F1A6C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5D77567B" w14:textId="77777777" w:rsidR="00F15ED6" w:rsidRPr="008F1A6C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3D86D3" w14:textId="77777777" w:rsidR="00F15ED6" w:rsidRPr="008F1A6C" w:rsidRDefault="00F15ED6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40782" w:rsidRPr="008F1A6C" w14:paraId="29C8F2C3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D87C1A6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7C1CCD06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26992" w14:textId="77777777"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40782" w:rsidRPr="008F1A6C" w14:paraId="1DA6EDA8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D15EBE6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78DD9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89135C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55D9BFFB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13A1226D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F807F8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688F0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1FD042D8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5E59CFF8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B26DCA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AAF16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178B8429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1EEAF138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68C3AFB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F7983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18A577A0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2C32E9DC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4BEBF" w14:textId="77777777" w:rsidR="00640782" w:rsidRPr="000E630D" w:rsidRDefault="00640782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</w:t>
            </w:r>
            <w:r w:rsidR="00B737C3" w:rsidRPr="000E630D">
              <w:rPr>
                <w:rFonts w:hAnsi="ＭＳ ゴシック" w:hint="eastAsia"/>
                <w:sz w:val="20"/>
                <w:szCs w:val="20"/>
              </w:rPr>
              <w:t>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867137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14:paraId="60B21DED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094E3808" w14:textId="77777777" w:rsidTr="004D58F1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271D1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15310C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□医療用医薬品集</w:t>
            </w:r>
          </w:p>
          <w:p w14:paraId="10077633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06C48719" w14:textId="77777777" w:rsidTr="004D58F1">
        <w:trPr>
          <w:trHeight w:hRule="exact" w:val="34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C8328C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7DBB5" w14:textId="77777777" w:rsidR="00640782" w:rsidRPr="008F1A6C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3C7F837A" w14:textId="77777777" w:rsidR="00174920" w:rsidRPr="008F1A6C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2E3BE69" w14:textId="77777777" w:rsidR="00935F36" w:rsidRPr="008F1A6C" w:rsidRDefault="00F15ED6" w:rsidP="00F15ED6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14:paraId="760C6283" w14:textId="77777777" w:rsidR="00174920" w:rsidRPr="008F1A6C" w:rsidRDefault="00174920" w:rsidP="00F15ED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</w:t>
      </w:r>
      <w:r w:rsidR="00C1422E" w:rsidRPr="008F1A6C">
        <w:rPr>
          <w:rFonts w:hAnsi="ＭＳ ゴシック" w:hint="eastAsia"/>
          <w:sz w:val="28"/>
          <w:szCs w:val="28"/>
        </w:rPr>
        <w:t>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935F36" w:rsidRPr="008F1A6C" w14:paraId="00CB544D" w14:textId="77777777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542C276A" w14:textId="77777777" w:rsidR="00935F36" w:rsidRPr="008F1A6C" w:rsidRDefault="00935F36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3CF0E699" w14:textId="77777777" w:rsidR="00935F36" w:rsidRPr="008F1A6C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連絡のと</w:t>
            </w:r>
            <w:r w:rsidRPr="008F1A6C">
              <w:rPr>
                <w:rFonts w:hAnsi="ＭＳ ゴシック" w:hint="eastAsia"/>
                <w:sz w:val="16"/>
                <w:szCs w:val="16"/>
              </w:rPr>
              <w:t>おり直接閲覧を受け入れます。</w:t>
            </w:r>
          </w:p>
        </w:tc>
      </w:tr>
      <w:tr w:rsidR="00935F36" w:rsidRPr="008F1A6C" w14:paraId="7B6D9F2B" w14:textId="77777777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36DC3D9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74FF264F" w14:textId="77777777" w:rsidR="00935F36" w:rsidRPr="008F1A6C" w:rsidRDefault="00935F36" w:rsidP="00C1422E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実施日時は、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>西暦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　　　年　　月　　日　　　時　　分　～　　　時　　分です。</w:t>
            </w:r>
          </w:p>
        </w:tc>
      </w:tr>
      <w:tr w:rsidR="00935F36" w:rsidRPr="008F1A6C" w14:paraId="4DA7D7C6" w14:textId="77777777" w:rsidTr="00D66F12">
        <w:trPr>
          <w:trHeight w:hRule="exact" w:val="771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7801D99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8FC3C7D" w14:textId="4DE584C7" w:rsidR="00935D4C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</w:t>
            </w:r>
            <w:r w:rsidR="00935D4C">
              <w:rPr>
                <w:rFonts w:hAnsi="ＭＳ ゴシック" w:hint="eastAsia"/>
                <w:sz w:val="16"/>
                <w:szCs w:val="16"/>
              </w:rPr>
              <w:t>□実施場所：</w:t>
            </w:r>
            <w:r w:rsidR="00935D4C" w:rsidRPr="00935D4C">
              <w:rPr>
                <w:rFonts w:hAnsi="ＭＳ ゴシック" w:hint="eastAsia"/>
                <w:sz w:val="16"/>
                <w:szCs w:val="16"/>
              </w:rPr>
              <w:t>臨床研究支援センター</w:t>
            </w:r>
            <w:r w:rsidR="00D66F12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14:paraId="0FA9734F" w14:textId="48A3C5BB" w:rsidR="00D66F12" w:rsidRDefault="00935D4C" w:rsidP="00935D4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　　　　　　　　　　  研究</w:t>
            </w:r>
            <w:r w:rsidR="00C86432">
              <w:rPr>
                <w:rFonts w:hAnsi="ＭＳ ゴシック" w:hint="eastAsia"/>
                <w:sz w:val="16"/>
                <w:szCs w:val="16"/>
              </w:rPr>
              <w:t>・学術情報</w:t>
            </w:r>
            <w:r>
              <w:rPr>
                <w:rFonts w:hAnsi="ＭＳ ゴシック" w:hint="eastAsia"/>
                <w:sz w:val="16"/>
                <w:szCs w:val="16"/>
              </w:rPr>
              <w:t>課※12:00～13:00は担当者不在のため一時退席願います</w:t>
            </w:r>
            <w:r w:rsidR="00D66F12">
              <w:rPr>
                <w:rFonts w:hAnsi="ＭＳ ゴシック" w:hint="eastAsia"/>
                <w:sz w:val="16"/>
                <w:szCs w:val="16"/>
              </w:rPr>
              <w:t>。</w:t>
            </w:r>
          </w:p>
          <w:p w14:paraId="72B966C0" w14:textId="77777777" w:rsidR="00935F36" w:rsidRPr="008F1A6C" w:rsidRDefault="00D66F12" w:rsidP="00935D4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　　　　　□</w:t>
            </w:r>
            <w:r w:rsidRPr="008F1A6C">
              <w:rPr>
                <w:rFonts w:hAnsi="ＭＳ ゴシック" w:hint="eastAsia"/>
                <w:sz w:val="16"/>
                <w:szCs w:val="16"/>
              </w:rPr>
              <w:t>治験薬管理表</w:t>
            </w:r>
            <w:r>
              <w:rPr>
                <w:rFonts w:hAnsi="ＭＳ ゴシック" w:hint="eastAsia"/>
                <w:sz w:val="16"/>
                <w:szCs w:val="16"/>
              </w:rPr>
              <w:t>の閲覧は別途治験薬管理部門のアポイント</w:t>
            </w:r>
            <w:r w:rsidR="009533E7">
              <w:rPr>
                <w:rFonts w:hAnsi="ＭＳ ゴシック" w:hint="eastAsia"/>
                <w:sz w:val="16"/>
                <w:szCs w:val="16"/>
              </w:rPr>
              <w:t>が</w:t>
            </w:r>
            <w:r>
              <w:rPr>
                <w:rFonts w:hAnsi="ＭＳ ゴシック" w:hint="eastAsia"/>
                <w:sz w:val="16"/>
                <w:szCs w:val="16"/>
              </w:rPr>
              <w:t>必要です。）</w:t>
            </w:r>
          </w:p>
        </w:tc>
      </w:tr>
      <w:tr w:rsidR="00935F36" w:rsidRPr="008F1A6C" w14:paraId="7EDB60DC" w14:textId="77777777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3B0DA2DE" w14:textId="77777777" w:rsidR="00935F36" w:rsidRPr="008F1A6C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14:paraId="152DF39F" w14:textId="77777777" w:rsidR="00935F36" w:rsidRPr="008F1A6C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1EE7CD7E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DC30D20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935F36" w:rsidRPr="008F1A6C" w14:paraId="57760E97" w14:textId="77777777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11FC8C4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7B65CFF5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BE7D228" w14:textId="77777777"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935F36" w:rsidRPr="00A45AF4" w14:paraId="37F069ED" w14:textId="77777777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71A8A53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397955" w14:textId="77777777" w:rsidR="00935F36" w:rsidRPr="00935F36" w:rsidRDefault="008F25DF" w:rsidP="00C1422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935F36"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</w:tbl>
    <w:p w14:paraId="1D1C7DD8" w14:textId="77777777" w:rsidR="00174920" w:rsidRDefault="00174920" w:rsidP="00935F36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174920" w:rsidSect="00D66F1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361" w:bottom="1134" w:left="1361" w:header="56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C33B" w14:textId="77777777" w:rsidR="00854D10" w:rsidRDefault="00854D10" w:rsidP="00F53930">
      <w:r>
        <w:separator/>
      </w:r>
    </w:p>
  </w:endnote>
  <w:endnote w:type="continuationSeparator" w:id="0">
    <w:p w14:paraId="62927085" w14:textId="77777777" w:rsidR="00854D10" w:rsidRDefault="00854D1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8D26" w14:textId="77777777" w:rsidR="005542FD" w:rsidRPr="005542FD" w:rsidRDefault="005542FD" w:rsidP="00980F9B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</w:t>
    </w:r>
    <w:r w:rsidR="00232B16">
      <w:rPr>
        <w:rFonts w:hint="eastAsia"/>
        <w:sz w:val="20"/>
        <w:szCs w:val="20"/>
      </w:rPr>
      <w:t>Email</w:t>
    </w:r>
    <w:r>
      <w:rPr>
        <w:rFonts w:hint="eastAsia"/>
        <w:sz w:val="20"/>
        <w:szCs w:val="20"/>
      </w:rPr>
      <w:t>等で提出する。治験事務局等は内容を確認、確認結果を記入し、FAXや</w:t>
    </w:r>
    <w:r w:rsidR="00232B16">
      <w:rPr>
        <w:rFonts w:hint="eastAsia"/>
        <w:sz w:val="20"/>
        <w:szCs w:val="20"/>
      </w:rPr>
      <w:t>Email</w:t>
    </w:r>
    <w:r w:rsidR="00287AB2">
      <w:rPr>
        <w:rFonts w:hint="eastAsia"/>
        <w:sz w:val="20"/>
        <w:szCs w:val="20"/>
      </w:rPr>
      <w:t>等</w:t>
    </w:r>
    <w:r>
      <w:rPr>
        <w:rFonts w:hint="eastAsia"/>
        <w:sz w:val="20"/>
        <w:szCs w:val="20"/>
      </w:rPr>
      <w:t>で連絡する。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2876" w14:textId="77777777" w:rsidR="00854D10" w:rsidRDefault="00854D10" w:rsidP="00F53930">
      <w:r>
        <w:separator/>
      </w:r>
    </w:p>
  </w:footnote>
  <w:footnote w:type="continuationSeparator" w:id="0">
    <w:p w14:paraId="4E9CE288" w14:textId="77777777" w:rsidR="00854D10" w:rsidRDefault="00854D1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D657" w14:textId="77777777" w:rsidR="00E0176B" w:rsidRDefault="00C86432">
    <w:pPr>
      <w:pStyle w:val="a3"/>
    </w:pPr>
    <w:r>
      <w:rPr>
        <w:noProof/>
      </w:rPr>
      <w:pict w14:anchorId="57CBA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5542FD" w:rsidRPr="0031121D" w14:paraId="2BB905FF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8BA43E7" w14:textId="77777777" w:rsidR="005542FD" w:rsidRPr="004D60F6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</w:t>
          </w:r>
          <w:r w:rsidR="0065766D">
            <w:rPr>
              <w:rFonts w:hAnsi="ＭＳ ゴシック" w:hint="eastAsia"/>
              <w:sz w:val="18"/>
              <w:szCs w:val="18"/>
            </w:rPr>
            <w:t>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0CCBB848" w14:textId="77777777"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E6960F1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542FD" w:rsidRPr="0031121D" w14:paraId="4D7CFB0E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427D8A2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7AEA641" w14:textId="77777777"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22CD891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542FD" w:rsidRPr="0031121D" w14:paraId="5D909D7C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EB833C2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BA673FE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BBC9AF0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0FF69603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CD5C" w14:textId="77777777" w:rsidR="00E0176B" w:rsidRDefault="00C86432">
    <w:pPr>
      <w:pStyle w:val="a3"/>
    </w:pPr>
    <w:r>
      <w:rPr>
        <w:noProof/>
      </w:rPr>
      <w:pict w14:anchorId="3B2B1C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723968">
    <w:abstractNumId w:val="2"/>
  </w:num>
  <w:num w:numId="2" w16cid:durableId="1686664255">
    <w:abstractNumId w:val="1"/>
  </w:num>
  <w:num w:numId="3" w16cid:durableId="148264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0B31"/>
    <w:rsid w:val="0001177A"/>
    <w:rsid w:val="00027FA0"/>
    <w:rsid w:val="000347DD"/>
    <w:rsid w:val="00035CD8"/>
    <w:rsid w:val="00037717"/>
    <w:rsid w:val="00062DC3"/>
    <w:rsid w:val="00075AA1"/>
    <w:rsid w:val="000A4C84"/>
    <w:rsid w:val="000B26CD"/>
    <w:rsid w:val="000C3359"/>
    <w:rsid w:val="000D2B9B"/>
    <w:rsid w:val="000D62EB"/>
    <w:rsid w:val="000E5B9A"/>
    <w:rsid w:val="000E630D"/>
    <w:rsid w:val="000E77E7"/>
    <w:rsid w:val="000F1471"/>
    <w:rsid w:val="001169C2"/>
    <w:rsid w:val="001222B6"/>
    <w:rsid w:val="001247F2"/>
    <w:rsid w:val="00133CEF"/>
    <w:rsid w:val="00145543"/>
    <w:rsid w:val="00156F35"/>
    <w:rsid w:val="00174920"/>
    <w:rsid w:val="00176598"/>
    <w:rsid w:val="00177D4F"/>
    <w:rsid w:val="001876A8"/>
    <w:rsid w:val="0019038D"/>
    <w:rsid w:val="001C49FF"/>
    <w:rsid w:val="001D36E8"/>
    <w:rsid w:val="00202AE7"/>
    <w:rsid w:val="002170E5"/>
    <w:rsid w:val="00220463"/>
    <w:rsid w:val="00227425"/>
    <w:rsid w:val="00232B16"/>
    <w:rsid w:val="0023738B"/>
    <w:rsid w:val="002417D7"/>
    <w:rsid w:val="00250022"/>
    <w:rsid w:val="00260E08"/>
    <w:rsid w:val="00264504"/>
    <w:rsid w:val="00265F42"/>
    <w:rsid w:val="002768A1"/>
    <w:rsid w:val="00276D85"/>
    <w:rsid w:val="00287AB2"/>
    <w:rsid w:val="002906D1"/>
    <w:rsid w:val="00293B47"/>
    <w:rsid w:val="00293F13"/>
    <w:rsid w:val="00296309"/>
    <w:rsid w:val="002A23AE"/>
    <w:rsid w:val="002C4578"/>
    <w:rsid w:val="002C60EF"/>
    <w:rsid w:val="002D5649"/>
    <w:rsid w:val="002D66B2"/>
    <w:rsid w:val="002E61F0"/>
    <w:rsid w:val="0030321F"/>
    <w:rsid w:val="00303FC2"/>
    <w:rsid w:val="003058C8"/>
    <w:rsid w:val="00322C1D"/>
    <w:rsid w:val="0033378C"/>
    <w:rsid w:val="00342D0E"/>
    <w:rsid w:val="003B6499"/>
    <w:rsid w:val="003D29ED"/>
    <w:rsid w:val="003D6C2B"/>
    <w:rsid w:val="00406CB7"/>
    <w:rsid w:val="00413496"/>
    <w:rsid w:val="004441D0"/>
    <w:rsid w:val="00463007"/>
    <w:rsid w:val="00485C3A"/>
    <w:rsid w:val="00486957"/>
    <w:rsid w:val="004A5856"/>
    <w:rsid w:val="004C7F8B"/>
    <w:rsid w:val="004D58F1"/>
    <w:rsid w:val="004F719D"/>
    <w:rsid w:val="00552C9F"/>
    <w:rsid w:val="005542FD"/>
    <w:rsid w:val="0056130D"/>
    <w:rsid w:val="00570350"/>
    <w:rsid w:val="00572E73"/>
    <w:rsid w:val="005B2303"/>
    <w:rsid w:val="005B5BB5"/>
    <w:rsid w:val="005B7B40"/>
    <w:rsid w:val="005C11A1"/>
    <w:rsid w:val="005C3E6C"/>
    <w:rsid w:val="005C500D"/>
    <w:rsid w:val="005C7584"/>
    <w:rsid w:val="005E264A"/>
    <w:rsid w:val="005E2ED7"/>
    <w:rsid w:val="00607A60"/>
    <w:rsid w:val="006122AF"/>
    <w:rsid w:val="00632574"/>
    <w:rsid w:val="00640782"/>
    <w:rsid w:val="0065766D"/>
    <w:rsid w:val="00674AF6"/>
    <w:rsid w:val="006772AB"/>
    <w:rsid w:val="006B2912"/>
    <w:rsid w:val="006C4426"/>
    <w:rsid w:val="006E0C8A"/>
    <w:rsid w:val="00705079"/>
    <w:rsid w:val="007150FA"/>
    <w:rsid w:val="00737586"/>
    <w:rsid w:val="00741B55"/>
    <w:rsid w:val="007429AF"/>
    <w:rsid w:val="00777087"/>
    <w:rsid w:val="00785913"/>
    <w:rsid w:val="007A171B"/>
    <w:rsid w:val="007A4C47"/>
    <w:rsid w:val="007B63E6"/>
    <w:rsid w:val="007C272C"/>
    <w:rsid w:val="007C6A05"/>
    <w:rsid w:val="007E3308"/>
    <w:rsid w:val="00815CEC"/>
    <w:rsid w:val="00816B35"/>
    <w:rsid w:val="0084706B"/>
    <w:rsid w:val="00854D10"/>
    <w:rsid w:val="00866922"/>
    <w:rsid w:val="00876A3F"/>
    <w:rsid w:val="0089135C"/>
    <w:rsid w:val="008E1417"/>
    <w:rsid w:val="008E5B1F"/>
    <w:rsid w:val="008F1A6C"/>
    <w:rsid w:val="008F25DF"/>
    <w:rsid w:val="0090313A"/>
    <w:rsid w:val="00916EC8"/>
    <w:rsid w:val="0091731B"/>
    <w:rsid w:val="00932A67"/>
    <w:rsid w:val="00935D4C"/>
    <w:rsid w:val="00935F36"/>
    <w:rsid w:val="00947140"/>
    <w:rsid w:val="009533E7"/>
    <w:rsid w:val="00965141"/>
    <w:rsid w:val="0097263D"/>
    <w:rsid w:val="009726BE"/>
    <w:rsid w:val="00980F9B"/>
    <w:rsid w:val="00991499"/>
    <w:rsid w:val="0099535B"/>
    <w:rsid w:val="009A07DE"/>
    <w:rsid w:val="009A5F2D"/>
    <w:rsid w:val="009B7959"/>
    <w:rsid w:val="00A04732"/>
    <w:rsid w:val="00A06961"/>
    <w:rsid w:val="00A0787C"/>
    <w:rsid w:val="00A45AF4"/>
    <w:rsid w:val="00A50A58"/>
    <w:rsid w:val="00A61FF8"/>
    <w:rsid w:val="00AC7F1F"/>
    <w:rsid w:val="00B0303B"/>
    <w:rsid w:val="00B32E2D"/>
    <w:rsid w:val="00B42DD2"/>
    <w:rsid w:val="00B442C7"/>
    <w:rsid w:val="00B443F1"/>
    <w:rsid w:val="00B613B2"/>
    <w:rsid w:val="00B737C3"/>
    <w:rsid w:val="00B8013B"/>
    <w:rsid w:val="00BB6B96"/>
    <w:rsid w:val="00BE2342"/>
    <w:rsid w:val="00C006F4"/>
    <w:rsid w:val="00C063AB"/>
    <w:rsid w:val="00C1422E"/>
    <w:rsid w:val="00C25617"/>
    <w:rsid w:val="00C367D7"/>
    <w:rsid w:val="00C437F1"/>
    <w:rsid w:val="00C46C76"/>
    <w:rsid w:val="00C6059A"/>
    <w:rsid w:val="00C86432"/>
    <w:rsid w:val="00C93ECE"/>
    <w:rsid w:val="00CB6469"/>
    <w:rsid w:val="00CC7229"/>
    <w:rsid w:val="00CD5C02"/>
    <w:rsid w:val="00D01278"/>
    <w:rsid w:val="00D10D03"/>
    <w:rsid w:val="00D66F12"/>
    <w:rsid w:val="00D81954"/>
    <w:rsid w:val="00D87556"/>
    <w:rsid w:val="00DA5E11"/>
    <w:rsid w:val="00DB7E13"/>
    <w:rsid w:val="00DC035C"/>
    <w:rsid w:val="00DD337A"/>
    <w:rsid w:val="00DE66BB"/>
    <w:rsid w:val="00DE71A2"/>
    <w:rsid w:val="00DF2ECE"/>
    <w:rsid w:val="00E00645"/>
    <w:rsid w:val="00E0176B"/>
    <w:rsid w:val="00E3244F"/>
    <w:rsid w:val="00E540E1"/>
    <w:rsid w:val="00E65BB9"/>
    <w:rsid w:val="00EE570A"/>
    <w:rsid w:val="00F15ED6"/>
    <w:rsid w:val="00F53930"/>
    <w:rsid w:val="00F61319"/>
    <w:rsid w:val="00F8006B"/>
    <w:rsid w:val="00F81B52"/>
    <w:rsid w:val="00F84D84"/>
    <w:rsid w:val="00F86BB6"/>
    <w:rsid w:val="00FD62D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04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2025-05-20T04:04:00Z</dcterms:created>
  <dcterms:modified xsi:type="dcterms:W3CDTF">2025-06-18T07:09:00Z</dcterms:modified>
</cp:coreProperties>
</file>